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0AF" w:rsidRPr="00A700AF" w:rsidRDefault="00A700AF" w:rsidP="00A700AF">
      <w:pPr>
        <w:spacing w:before="89"/>
        <w:ind w:right="142"/>
        <w:jc w:val="right"/>
        <w:rPr>
          <w:sz w:val="24"/>
          <w:szCs w:val="24"/>
          <w:lang w:val="en-US"/>
        </w:rPr>
      </w:pPr>
      <w:r w:rsidRPr="00A700AF">
        <w:rPr>
          <w:sz w:val="24"/>
          <w:szCs w:val="24"/>
          <w:lang w:val="en-US"/>
        </w:rPr>
        <w:t>Appendix 1</w:t>
      </w:r>
    </w:p>
    <w:p w:rsidR="00A700AF" w:rsidRPr="00A700AF" w:rsidRDefault="00A700AF" w:rsidP="00A700AF">
      <w:pPr>
        <w:spacing w:before="89"/>
        <w:ind w:right="142"/>
        <w:jc w:val="right"/>
        <w:rPr>
          <w:sz w:val="28"/>
          <w:szCs w:val="28"/>
          <w:lang w:val="en-US"/>
        </w:rPr>
      </w:pPr>
    </w:p>
    <w:p w:rsidR="00A700AF" w:rsidRPr="00963668" w:rsidRDefault="00A700AF" w:rsidP="00A700AF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val="ru-KZ"/>
        </w:rPr>
      </w:pPr>
      <w:r w:rsidRPr="00963668">
        <w:rPr>
          <w:rFonts w:eastAsia="Calibri"/>
          <w:b/>
          <w:sz w:val="24"/>
          <w:szCs w:val="24"/>
          <w:lang w:val="ru-KZ"/>
        </w:rPr>
        <w:t>REVIEW FOR THE PUBLICATION OF AN ARTICLE IN A SCIENTIFIC JOURNAL</w:t>
      </w:r>
    </w:p>
    <w:p w:rsidR="00A700AF" w:rsidRPr="00963668" w:rsidRDefault="00A700AF" w:rsidP="00A700AF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val="ru-KZ"/>
        </w:rPr>
      </w:pPr>
      <w:r w:rsidRPr="00963668">
        <w:rPr>
          <w:rFonts w:eastAsia="Calibri"/>
          <w:b/>
          <w:sz w:val="24"/>
          <w:szCs w:val="24"/>
          <w:lang w:val="ru-KZ"/>
        </w:rPr>
        <w:t xml:space="preserve">BULLETIN OF THE </w:t>
      </w:r>
      <w:r w:rsidRPr="00963668">
        <w:rPr>
          <w:rFonts w:eastAsia="Calibri"/>
          <w:b/>
          <w:sz w:val="24"/>
          <w:szCs w:val="24"/>
          <w:lang w:val="en-US"/>
        </w:rPr>
        <w:t>CIVIL</w:t>
      </w:r>
      <w:r w:rsidRPr="00963668">
        <w:rPr>
          <w:rFonts w:eastAsia="Calibri"/>
          <w:b/>
          <w:sz w:val="24"/>
          <w:szCs w:val="24"/>
          <w:lang w:val="ru-KZ"/>
        </w:rPr>
        <w:t xml:space="preserve"> AVIATION ACADEMY</w:t>
      </w:r>
    </w:p>
    <w:p w:rsidR="00A700AF" w:rsidRPr="00963668" w:rsidRDefault="00A700AF" w:rsidP="00A700AF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val="ru-KZ"/>
        </w:rPr>
      </w:pPr>
    </w:p>
    <w:p w:rsidR="00A700AF" w:rsidRPr="00963668" w:rsidRDefault="00A700AF" w:rsidP="00A700AF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val="ru-KZ"/>
        </w:rPr>
      </w:pPr>
    </w:p>
    <w:p w:rsidR="00A700AF" w:rsidRPr="00963668" w:rsidRDefault="00A700AF" w:rsidP="00A700AF">
      <w:pPr>
        <w:widowControl/>
        <w:autoSpaceDE/>
        <w:autoSpaceDN/>
        <w:rPr>
          <w:rFonts w:eastAsia="Calibri"/>
          <w:b/>
          <w:sz w:val="24"/>
          <w:szCs w:val="24"/>
          <w:lang w:val="ru-KZ"/>
        </w:rPr>
      </w:pPr>
      <w:r w:rsidRPr="00963668">
        <w:rPr>
          <w:rFonts w:eastAsia="Calibri"/>
          <w:b/>
          <w:sz w:val="24"/>
          <w:szCs w:val="24"/>
          <w:lang w:val="ru-KZ"/>
        </w:rPr>
        <w:t>MANUSCRIPT TITLE:</w:t>
      </w:r>
    </w:p>
    <w:p w:rsidR="00A700AF" w:rsidRPr="00963668" w:rsidRDefault="00A700AF" w:rsidP="00A700AF">
      <w:pPr>
        <w:widowControl/>
        <w:autoSpaceDE/>
        <w:autoSpaceDN/>
        <w:rPr>
          <w:rFonts w:eastAsia="Calibri"/>
          <w:b/>
          <w:sz w:val="24"/>
          <w:szCs w:val="24"/>
          <w:lang w:val="ru-KZ"/>
        </w:rPr>
      </w:pPr>
    </w:p>
    <w:p w:rsidR="00A700AF" w:rsidRPr="00963668" w:rsidRDefault="00A700AF" w:rsidP="00A700AF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val="ru-KZ"/>
        </w:rPr>
      </w:pPr>
      <w:r w:rsidRPr="00963668">
        <w:rPr>
          <w:rFonts w:eastAsia="Calibri"/>
          <w:b/>
          <w:sz w:val="24"/>
          <w:szCs w:val="24"/>
          <w:lang w:val="ru-KZ"/>
        </w:rPr>
        <w:t>CONCLUSION</w:t>
      </w:r>
    </w:p>
    <w:p w:rsidR="00A700AF" w:rsidRPr="00963668" w:rsidRDefault="00A700AF" w:rsidP="00A700AF">
      <w:pPr>
        <w:widowControl/>
        <w:autoSpaceDE/>
        <w:autoSpaceDN/>
        <w:jc w:val="center"/>
        <w:rPr>
          <w:rFonts w:eastAsia="Calibri"/>
          <w:sz w:val="24"/>
          <w:szCs w:val="24"/>
          <w:lang w:val="ru-KZ"/>
        </w:rPr>
      </w:pPr>
      <w:r w:rsidRPr="00963668">
        <w:rPr>
          <w:rFonts w:eastAsia="Calibri"/>
          <w:sz w:val="24"/>
          <w:szCs w:val="24"/>
          <w:lang w:val="ru-KZ"/>
        </w:rPr>
        <w:t xml:space="preserve">* </w:t>
      </w:r>
      <w:proofErr w:type="spellStart"/>
      <w:r w:rsidRPr="00963668">
        <w:rPr>
          <w:rFonts w:eastAsia="Calibri"/>
          <w:sz w:val="24"/>
          <w:szCs w:val="24"/>
          <w:lang w:val="ru-KZ"/>
        </w:rPr>
        <w:t>Please</w:t>
      </w:r>
      <w:proofErr w:type="spellEnd"/>
      <w:r w:rsidRPr="00963668">
        <w:rPr>
          <w:rFonts w:eastAsia="Calibri"/>
          <w:sz w:val="24"/>
          <w:szCs w:val="24"/>
          <w:lang w:val="ru-KZ"/>
        </w:rPr>
        <w:t xml:space="preserve"> </w:t>
      </w:r>
      <w:proofErr w:type="spellStart"/>
      <w:r w:rsidRPr="00963668">
        <w:rPr>
          <w:rFonts w:eastAsia="Calibri"/>
          <w:sz w:val="24"/>
          <w:szCs w:val="24"/>
          <w:lang w:val="ru-KZ"/>
        </w:rPr>
        <w:t>mark</w:t>
      </w:r>
      <w:proofErr w:type="spellEnd"/>
      <w:r w:rsidRPr="00963668">
        <w:rPr>
          <w:rFonts w:eastAsia="Calibri"/>
          <w:sz w:val="24"/>
          <w:szCs w:val="24"/>
          <w:lang w:val="ru-KZ"/>
        </w:rPr>
        <w:t xml:space="preserve"> </w:t>
      </w:r>
      <w:proofErr w:type="spellStart"/>
      <w:r w:rsidRPr="00963668">
        <w:rPr>
          <w:rFonts w:eastAsia="Calibri"/>
          <w:sz w:val="24"/>
          <w:szCs w:val="24"/>
          <w:lang w:val="ru-KZ"/>
        </w:rPr>
        <w:t>the</w:t>
      </w:r>
      <w:proofErr w:type="spellEnd"/>
      <w:r w:rsidRPr="00963668">
        <w:rPr>
          <w:rFonts w:eastAsia="Calibri"/>
          <w:sz w:val="24"/>
          <w:szCs w:val="24"/>
          <w:lang w:val="ru-KZ"/>
        </w:rPr>
        <w:t xml:space="preserve"> </w:t>
      </w:r>
      <w:proofErr w:type="spellStart"/>
      <w:r w:rsidRPr="00963668">
        <w:rPr>
          <w:rFonts w:eastAsia="Calibri"/>
          <w:sz w:val="24"/>
          <w:szCs w:val="24"/>
          <w:lang w:val="ru-KZ"/>
        </w:rPr>
        <w:t>most</w:t>
      </w:r>
      <w:proofErr w:type="spellEnd"/>
      <w:r w:rsidRPr="00963668">
        <w:rPr>
          <w:rFonts w:eastAsia="Calibri"/>
          <w:sz w:val="24"/>
          <w:szCs w:val="24"/>
          <w:lang w:val="ru-KZ"/>
        </w:rPr>
        <w:t xml:space="preserve"> </w:t>
      </w:r>
      <w:proofErr w:type="spellStart"/>
      <w:r w:rsidRPr="00963668">
        <w:rPr>
          <w:rFonts w:eastAsia="Calibri"/>
          <w:sz w:val="24"/>
          <w:szCs w:val="24"/>
          <w:lang w:val="ru-KZ"/>
        </w:rPr>
        <w:t>suitable</w:t>
      </w:r>
      <w:proofErr w:type="spellEnd"/>
      <w:r w:rsidRPr="00963668">
        <w:rPr>
          <w:rFonts w:eastAsia="Calibri"/>
          <w:sz w:val="24"/>
          <w:szCs w:val="24"/>
          <w:lang w:val="ru-KZ"/>
        </w:rPr>
        <w:t xml:space="preserve"> </w:t>
      </w:r>
      <w:proofErr w:type="spellStart"/>
      <w:r w:rsidRPr="00963668">
        <w:rPr>
          <w:rFonts w:eastAsia="Calibri"/>
          <w:sz w:val="24"/>
          <w:szCs w:val="24"/>
          <w:lang w:val="ru-KZ"/>
        </w:rPr>
        <w:t>positions</w:t>
      </w:r>
      <w:proofErr w:type="spellEnd"/>
      <w:r w:rsidRPr="00963668">
        <w:rPr>
          <w:rFonts w:eastAsia="Calibri"/>
          <w:sz w:val="24"/>
          <w:szCs w:val="24"/>
          <w:lang w:val="ru-KZ"/>
        </w:rPr>
        <w:t xml:space="preserve"> *</w:t>
      </w:r>
    </w:p>
    <w:p w:rsidR="00A700AF" w:rsidRPr="00963668" w:rsidRDefault="00A700AF" w:rsidP="00A700AF">
      <w:pPr>
        <w:widowControl/>
        <w:autoSpaceDE/>
        <w:autoSpaceDN/>
        <w:jc w:val="center"/>
        <w:rPr>
          <w:rFonts w:eastAsia="Calibri"/>
          <w:sz w:val="24"/>
          <w:szCs w:val="24"/>
          <w:lang w:val="ru-KZ"/>
        </w:rPr>
      </w:pPr>
    </w:p>
    <w:p w:rsidR="00A700AF" w:rsidRPr="00963668" w:rsidRDefault="00A700AF" w:rsidP="00A700AF">
      <w:pPr>
        <w:widowControl/>
        <w:autoSpaceDE/>
        <w:autoSpaceDN/>
        <w:rPr>
          <w:rFonts w:eastAsia="Calibri"/>
          <w:b/>
          <w:sz w:val="24"/>
          <w:szCs w:val="24"/>
          <w:lang w:val="ru-KZ"/>
        </w:rPr>
      </w:pPr>
      <w:proofErr w:type="spellStart"/>
      <w:r w:rsidRPr="00963668">
        <w:rPr>
          <w:rFonts w:eastAsia="Calibri"/>
          <w:b/>
          <w:sz w:val="24"/>
          <w:szCs w:val="24"/>
          <w:lang w:val="ru-KZ"/>
        </w:rPr>
        <w:t>The</w:t>
      </w:r>
      <w:proofErr w:type="spellEnd"/>
      <w:r w:rsidRPr="00963668">
        <w:rPr>
          <w:rFonts w:eastAsia="Calibri"/>
          <w:b/>
          <w:sz w:val="24"/>
          <w:szCs w:val="24"/>
          <w:lang w:val="ru-KZ"/>
        </w:rPr>
        <w:t xml:space="preserve"> </w:t>
      </w:r>
      <w:proofErr w:type="spellStart"/>
      <w:r w:rsidRPr="00963668">
        <w:rPr>
          <w:rFonts w:eastAsia="Calibri"/>
          <w:b/>
          <w:sz w:val="24"/>
          <w:szCs w:val="24"/>
          <w:lang w:val="ru-KZ"/>
        </w:rPr>
        <w:t>content</w:t>
      </w:r>
      <w:proofErr w:type="spellEnd"/>
      <w:r w:rsidRPr="00963668">
        <w:rPr>
          <w:rFonts w:eastAsia="Calibri"/>
          <w:b/>
          <w:sz w:val="24"/>
          <w:szCs w:val="24"/>
          <w:lang w:val="ru-KZ"/>
        </w:rPr>
        <w:t xml:space="preserve"> </w:t>
      </w:r>
      <w:proofErr w:type="spellStart"/>
      <w:r w:rsidRPr="00963668">
        <w:rPr>
          <w:rFonts w:eastAsia="Calibri"/>
          <w:b/>
          <w:sz w:val="24"/>
          <w:szCs w:val="24"/>
          <w:lang w:val="ru-KZ"/>
        </w:rPr>
        <w:t>of</w:t>
      </w:r>
      <w:proofErr w:type="spellEnd"/>
      <w:r w:rsidRPr="00963668">
        <w:rPr>
          <w:rFonts w:eastAsia="Calibri"/>
          <w:b/>
          <w:sz w:val="24"/>
          <w:szCs w:val="24"/>
          <w:lang w:val="ru-KZ"/>
        </w:rPr>
        <w:t xml:space="preserve"> </w:t>
      </w:r>
      <w:proofErr w:type="spellStart"/>
      <w:r w:rsidRPr="00963668">
        <w:rPr>
          <w:rFonts w:eastAsia="Calibri"/>
          <w:b/>
          <w:sz w:val="24"/>
          <w:szCs w:val="24"/>
          <w:lang w:val="ru-KZ"/>
        </w:rPr>
        <w:t>the</w:t>
      </w:r>
      <w:proofErr w:type="spellEnd"/>
      <w:r w:rsidRPr="00963668">
        <w:rPr>
          <w:rFonts w:eastAsia="Calibri"/>
          <w:b/>
          <w:sz w:val="24"/>
          <w:szCs w:val="24"/>
          <w:lang w:val="ru-KZ"/>
        </w:rPr>
        <w:t xml:space="preserve"> </w:t>
      </w:r>
      <w:proofErr w:type="spellStart"/>
      <w:r w:rsidRPr="00963668">
        <w:rPr>
          <w:rFonts w:eastAsia="Calibri"/>
          <w:b/>
          <w:sz w:val="24"/>
          <w:szCs w:val="24"/>
          <w:lang w:val="ru-KZ"/>
        </w:rPr>
        <w:t>article</w:t>
      </w:r>
      <w:proofErr w:type="spellEnd"/>
      <w:r w:rsidRPr="00963668">
        <w:rPr>
          <w:rFonts w:eastAsia="Calibri"/>
          <w:b/>
          <w:sz w:val="24"/>
          <w:szCs w:val="24"/>
          <w:lang w:val="ru-KZ"/>
        </w:rPr>
        <w:t xml:space="preserve"> </w:t>
      </w:r>
      <w:proofErr w:type="spellStart"/>
      <w:r w:rsidRPr="00963668">
        <w:rPr>
          <w:rFonts w:eastAsia="Calibri"/>
          <w:b/>
          <w:sz w:val="24"/>
          <w:szCs w:val="24"/>
          <w:lang w:val="ru-KZ"/>
        </w:rPr>
        <w:t>meets</w:t>
      </w:r>
      <w:proofErr w:type="spellEnd"/>
      <w:r w:rsidRPr="00963668">
        <w:rPr>
          <w:rFonts w:eastAsia="Calibri"/>
          <w:b/>
          <w:sz w:val="24"/>
          <w:szCs w:val="24"/>
          <w:lang w:val="ru-KZ"/>
        </w:rPr>
        <w:t xml:space="preserve"> </w:t>
      </w:r>
      <w:proofErr w:type="spellStart"/>
      <w:r w:rsidRPr="00963668">
        <w:rPr>
          <w:rFonts w:eastAsia="Calibri"/>
          <w:b/>
          <w:sz w:val="24"/>
          <w:szCs w:val="24"/>
          <w:lang w:val="ru-KZ"/>
        </w:rPr>
        <w:t>the</w:t>
      </w:r>
      <w:proofErr w:type="spellEnd"/>
      <w:r w:rsidRPr="00963668">
        <w:rPr>
          <w:rFonts w:eastAsia="Calibri"/>
          <w:b/>
          <w:sz w:val="24"/>
          <w:szCs w:val="24"/>
          <w:lang w:val="ru-KZ"/>
        </w:rPr>
        <w:t xml:space="preserve"> </w:t>
      </w:r>
      <w:proofErr w:type="spellStart"/>
      <w:r w:rsidRPr="00963668">
        <w:rPr>
          <w:rFonts w:eastAsia="Calibri"/>
          <w:b/>
          <w:sz w:val="24"/>
          <w:szCs w:val="24"/>
          <w:lang w:val="ru-KZ"/>
        </w:rPr>
        <w:t>scientific</w:t>
      </w:r>
      <w:proofErr w:type="spellEnd"/>
      <w:r w:rsidRPr="00963668">
        <w:rPr>
          <w:rFonts w:eastAsia="Calibri"/>
          <w:b/>
          <w:sz w:val="24"/>
          <w:szCs w:val="24"/>
          <w:lang w:val="ru-KZ"/>
        </w:rPr>
        <w:t xml:space="preserve"> </w:t>
      </w:r>
      <w:proofErr w:type="spellStart"/>
      <w:r w:rsidRPr="00963668">
        <w:rPr>
          <w:rFonts w:eastAsia="Calibri"/>
          <w:b/>
          <w:sz w:val="24"/>
          <w:szCs w:val="24"/>
          <w:lang w:val="ru-KZ"/>
        </w:rPr>
        <w:t>direction</w:t>
      </w:r>
      <w:proofErr w:type="spellEnd"/>
      <w:r w:rsidRPr="00963668">
        <w:rPr>
          <w:rFonts w:eastAsia="Calibri"/>
          <w:b/>
          <w:sz w:val="24"/>
          <w:szCs w:val="24"/>
          <w:lang w:val="ru-KZ"/>
        </w:rPr>
        <w:t>.</w:t>
      </w:r>
    </w:p>
    <w:p w:rsidR="00A700AF" w:rsidRPr="00963668" w:rsidRDefault="00A700AF" w:rsidP="00A700AF">
      <w:pPr>
        <w:widowControl/>
        <w:autoSpaceDE/>
        <w:autoSpaceDN/>
        <w:rPr>
          <w:lang w:val="en-US" w:eastAsia="uk-UA"/>
        </w:rPr>
      </w:pPr>
      <w:sdt>
        <w:sdtPr>
          <w:rPr>
            <w:caps/>
            <w:lang w:val="en-US" w:eastAsia="uk-UA"/>
          </w:rPr>
          <w:id w:val="-2014445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668">
            <w:rPr>
              <w:rFonts w:ascii="MS Gothic" w:eastAsia="MS Gothic" w:hAnsi="MS Gothic" w:hint="eastAsia"/>
              <w:caps/>
              <w:lang w:val="en-US" w:eastAsia="uk-UA"/>
            </w:rPr>
            <w:t>☐</w:t>
          </w:r>
        </w:sdtContent>
      </w:sdt>
      <w:r w:rsidRPr="00963668">
        <w:rPr>
          <w:lang w:val="en-US" w:eastAsia="uk-UA"/>
        </w:rPr>
        <w:t xml:space="preserve"> Agree     </w:t>
      </w:r>
      <w:r w:rsidRPr="005B3722">
        <w:rPr>
          <w:lang w:val="uk-UA" w:eastAsia="uk-UA"/>
        </w:rPr>
        <w:tab/>
      </w:r>
      <w:r w:rsidRPr="005B3722">
        <w:rPr>
          <w:lang w:val="uk-UA" w:eastAsia="uk-UA"/>
        </w:rPr>
        <w:tab/>
      </w:r>
      <w:r w:rsidRPr="005B3722">
        <w:rPr>
          <w:lang w:val="uk-UA" w:eastAsia="uk-UA"/>
        </w:rPr>
        <w:tab/>
      </w:r>
      <w:r w:rsidRPr="005B3722">
        <w:rPr>
          <w:lang w:val="uk-UA" w:eastAsia="uk-UA"/>
        </w:rPr>
        <w:tab/>
      </w:r>
      <w:r w:rsidRPr="005B3722">
        <w:rPr>
          <w:lang w:val="uk-UA" w:eastAsia="uk-UA"/>
        </w:rPr>
        <w:tab/>
      </w:r>
      <w:sdt>
        <w:sdtPr>
          <w:rPr>
            <w:lang w:val="uk-UA" w:eastAsia="uk-UA"/>
          </w:rPr>
          <w:id w:val="-398367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3722">
            <w:rPr>
              <w:rFonts w:eastAsia="MS Gothic" w:hint="eastAsia"/>
              <w:lang w:val="uk-UA" w:eastAsia="uk-UA"/>
            </w:rPr>
            <w:t>☐</w:t>
          </w:r>
        </w:sdtContent>
      </w:sdt>
      <w:r w:rsidRPr="00963668">
        <w:rPr>
          <w:lang w:val="en-US" w:eastAsia="uk-UA"/>
        </w:rPr>
        <w:t xml:space="preserve"> Disagree</w:t>
      </w:r>
    </w:p>
    <w:p w:rsidR="00A700AF" w:rsidRPr="00963668" w:rsidRDefault="00A700AF" w:rsidP="00A700AF">
      <w:pPr>
        <w:widowControl/>
        <w:autoSpaceDE/>
        <w:autoSpaceDN/>
        <w:rPr>
          <w:lang w:val="en-US" w:eastAsia="uk-UA"/>
        </w:rPr>
      </w:pPr>
    </w:p>
    <w:p w:rsidR="00A700AF" w:rsidRPr="00963668" w:rsidRDefault="00A700AF" w:rsidP="00A700AF">
      <w:pPr>
        <w:widowControl/>
        <w:autoSpaceDE/>
        <w:autoSpaceDN/>
        <w:rPr>
          <w:b/>
          <w:color w:val="000000"/>
          <w:lang w:val="en-US" w:eastAsia="uk-UA"/>
        </w:rPr>
      </w:pPr>
      <w:r w:rsidRPr="00963668">
        <w:rPr>
          <w:b/>
          <w:color w:val="000000"/>
          <w:lang w:val="en-US" w:eastAsia="uk-UA"/>
        </w:rPr>
        <w:t>The topic addressed in the manuscript is worthy of research.</w:t>
      </w:r>
    </w:p>
    <w:p w:rsidR="00A700AF" w:rsidRPr="00963668" w:rsidRDefault="00A700AF" w:rsidP="00A700AF">
      <w:pPr>
        <w:widowControl/>
        <w:autoSpaceDE/>
        <w:autoSpaceDN/>
        <w:rPr>
          <w:lang w:val="en-US" w:eastAsia="uk-UA"/>
        </w:rPr>
      </w:pPr>
      <w:sdt>
        <w:sdtPr>
          <w:rPr>
            <w:lang w:val="en-US" w:eastAsia="uk-UA"/>
          </w:rPr>
          <w:id w:val="1566526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668">
            <w:rPr>
              <w:rFonts w:eastAsia="MS Gothic" w:hint="eastAsia"/>
              <w:lang w:val="en-US" w:eastAsia="uk-UA"/>
            </w:rPr>
            <w:t>☐</w:t>
          </w:r>
        </w:sdtContent>
      </w:sdt>
      <w:r w:rsidRPr="00963668">
        <w:rPr>
          <w:lang w:val="en-US" w:eastAsia="uk-UA"/>
        </w:rPr>
        <w:t xml:space="preserve"> </w:t>
      </w:r>
      <w:r>
        <w:rPr>
          <w:lang w:val="en-US" w:eastAsia="uk-UA"/>
        </w:rPr>
        <w:t>Agree</w:t>
      </w:r>
      <w:r w:rsidRPr="005B3722">
        <w:rPr>
          <w:lang w:val="uk-UA" w:eastAsia="uk-UA"/>
        </w:rPr>
        <w:tab/>
      </w:r>
      <w:r w:rsidRPr="005B3722">
        <w:rPr>
          <w:lang w:val="uk-UA" w:eastAsia="uk-UA"/>
        </w:rPr>
        <w:tab/>
      </w:r>
      <w:r w:rsidRPr="005B3722">
        <w:rPr>
          <w:lang w:val="uk-UA" w:eastAsia="uk-UA"/>
        </w:rPr>
        <w:tab/>
      </w:r>
      <w:r w:rsidRPr="005B3722">
        <w:rPr>
          <w:lang w:val="uk-UA" w:eastAsia="uk-UA"/>
        </w:rPr>
        <w:tab/>
      </w:r>
      <w:r w:rsidRPr="005B3722">
        <w:rPr>
          <w:lang w:val="uk-UA" w:eastAsia="uk-UA"/>
        </w:rPr>
        <w:tab/>
      </w:r>
      <w:sdt>
        <w:sdtPr>
          <w:rPr>
            <w:lang w:val="uk-UA" w:eastAsia="uk-UA"/>
          </w:rPr>
          <w:id w:val="781612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3722">
            <w:rPr>
              <w:rFonts w:eastAsia="MS Gothic" w:hint="eastAsia"/>
              <w:lang w:val="uk-UA" w:eastAsia="uk-UA"/>
            </w:rPr>
            <w:t>☐</w:t>
          </w:r>
        </w:sdtContent>
      </w:sdt>
      <w:r w:rsidRPr="00963668">
        <w:rPr>
          <w:lang w:val="en-US" w:eastAsia="uk-UA"/>
        </w:rPr>
        <w:t xml:space="preserve"> </w:t>
      </w:r>
      <w:r>
        <w:rPr>
          <w:lang w:val="en-US" w:eastAsia="uk-UA"/>
        </w:rPr>
        <w:t>Disagree</w:t>
      </w:r>
    </w:p>
    <w:p w:rsidR="00A700AF" w:rsidRPr="00963668" w:rsidRDefault="00A700AF" w:rsidP="00A700AF">
      <w:pPr>
        <w:widowControl/>
        <w:autoSpaceDE/>
        <w:autoSpaceDN/>
        <w:rPr>
          <w:lang w:val="en-US" w:eastAsia="uk-UA"/>
        </w:rPr>
      </w:pPr>
    </w:p>
    <w:p w:rsidR="00A700AF" w:rsidRPr="00963668" w:rsidRDefault="00A700AF" w:rsidP="00A700AF">
      <w:pPr>
        <w:widowControl/>
        <w:autoSpaceDE/>
        <w:autoSpaceDN/>
        <w:rPr>
          <w:b/>
          <w:sz w:val="24"/>
          <w:szCs w:val="24"/>
          <w:lang w:val="en-US" w:eastAsia="ru-RU" w:bidi="ru-RU"/>
        </w:rPr>
      </w:pPr>
      <w:r w:rsidRPr="00963668">
        <w:rPr>
          <w:b/>
          <w:sz w:val="24"/>
          <w:szCs w:val="24"/>
          <w:lang w:val="kk-KZ" w:eastAsia="ru-RU" w:bidi="ru-RU"/>
        </w:rPr>
        <w:t>The title corresponds to the content.</w:t>
      </w:r>
    </w:p>
    <w:p w:rsidR="00A700AF" w:rsidRPr="00963668" w:rsidRDefault="00A700AF" w:rsidP="00A700AF">
      <w:pPr>
        <w:widowControl/>
        <w:autoSpaceDE/>
        <w:autoSpaceDN/>
        <w:rPr>
          <w:color w:val="000000"/>
          <w:lang w:val="en-US" w:eastAsia="uk-UA"/>
        </w:rPr>
      </w:pPr>
      <w:sdt>
        <w:sdtPr>
          <w:rPr>
            <w:color w:val="000000"/>
            <w:lang w:val="en-US" w:eastAsia="uk-UA"/>
          </w:rPr>
          <w:id w:val="-1416080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668">
            <w:rPr>
              <w:rFonts w:ascii="MS Gothic" w:eastAsia="MS Gothic" w:hAnsi="MS Gothic" w:hint="eastAsia"/>
              <w:color w:val="000000"/>
              <w:lang w:val="en-US" w:eastAsia="uk-UA"/>
            </w:rPr>
            <w:t>☐</w:t>
          </w:r>
        </w:sdtContent>
      </w:sdt>
      <w:r w:rsidRPr="00963668">
        <w:rPr>
          <w:color w:val="000000"/>
          <w:lang w:val="en-US" w:eastAsia="uk-UA"/>
        </w:rPr>
        <w:t xml:space="preserve"> </w:t>
      </w:r>
      <w:r>
        <w:rPr>
          <w:color w:val="000000"/>
          <w:lang w:val="en-US" w:eastAsia="uk-UA"/>
        </w:rPr>
        <w:t>Agree</w:t>
      </w:r>
      <w:r w:rsidRPr="005B3722">
        <w:rPr>
          <w:color w:val="000000"/>
          <w:lang w:val="uk-UA" w:eastAsia="uk-UA"/>
        </w:rPr>
        <w:tab/>
      </w:r>
      <w:r w:rsidRPr="005B3722">
        <w:rPr>
          <w:color w:val="000000"/>
          <w:lang w:val="uk-UA" w:eastAsia="uk-UA"/>
        </w:rPr>
        <w:tab/>
      </w:r>
      <w:r w:rsidRPr="005B3722">
        <w:rPr>
          <w:color w:val="000000"/>
          <w:lang w:val="uk-UA" w:eastAsia="uk-UA"/>
        </w:rPr>
        <w:tab/>
      </w:r>
      <w:r>
        <w:rPr>
          <w:color w:val="000000"/>
          <w:lang w:val="en-US" w:eastAsia="uk-UA"/>
        </w:rPr>
        <w:t xml:space="preserve">     </w:t>
      </w:r>
      <w:r w:rsidRPr="005B3722">
        <w:rPr>
          <w:color w:val="000000"/>
          <w:lang w:val="uk-UA" w:eastAsia="uk-UA"/>
        </w:rPr>
        <w:tab/>
      </w:r>
      <w:sdt>
        <w:sdtPr>
          <w:rPr>
            <w:color w:val="000000"/>
            <w:lang w:val="uk-UA" w:eastAsia="uk-UA"/>
          </w:rPr>
          <w:id w:val="-14767422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val="uk-UA" w:eastAsia="uk-UA"/>
            </w:rPr>
            <w:t>☒</w:t>
          </w:r>
        </w:sdtContent>
      </w:sdt>
      <w:r w:rsidRPr="00963668">
        <w:rPr>
          <w:color w:val="000000"/>
          <w:lang w:val="en-US" w:eastAsia="uk-UA"/>
        </w:rPr>
        <w:t xml:space="preserve"> </w:t>
      </w:r>
      <w:r>
        <w:rPr>
          <w:color w:val="000000"/>
          <w:lang w:val="en-US" w:eastAsia="uk-UA"/>
        </w:rPr>
        <w:t>Disagree</w:t>
      </w:r>
    </w:p>
    <w:p w:rsidR="00A700AF" w:rsidRPr="00963668" w:rsidRDefault="00A700AF" w:rsidP="00A700AF">
      <w:pPr>
        <w:widowControl/>
        <w:autoSpaceDE/>
        <w:autoSpaceDN/>
        <w:rPr>
          <w:color w:val="000000"/>
          <w:sz w:val="12"/>
          <w:szCs w:val="12"/>
          <w:lang w:val="en-US" w:eastAsia="uk-UA"/>
        </w:rPr>
      </w:pPr>
    </w:p>
    <w:p w:rsidR="00A700AF" w:rsidRPr="00963668" w:rsidRDefault="00A700AF" w:rsidP="00A700AF">
      <w:pPr>
        <w:widowControl/>
        <w:autoSpaceDE/>
        <w:autoSpaceDN/>
        <w:rPr>
          <w:color w:val="000000"/>
          <w:sz w:val="12"/>
          <w:szCs w:val="12"/>
          <w:lang w:val="en-US" w:eastAsia="uk-UA"/>
        </w:rPr>
      </w:pPr>
    </w:p>
    <w:p w:rsidR="00A700AF" w:rsidRPr="00963668" w:rsidRDefault="00A700AF" w:rsidP="00A700AF">
      <w:pPr>
        <w:widowControl/>
        <w:autoSpaceDE/>
        <w:autoSpaceDN/>
        <w:rPr>
          <w:b/>
          <w:color w:val="000000"/>
          <w:lang w:val="en-US" w:eastAsia="uk-UA"/>
        </w:rPr>
      </w:pPr>
      <w:r w:rsidRPr="00963668">
        <w:rPr>
          <w:b/>
          <w:color w:val="000000"/>
          <w:lang w:val="en-US" w:eastAsia="uk-UA"/>
        </w:rPr>
        <w:t>The manuscript contains a fair amount of new and unpublished material.</w:t>
      </w:r>
    </w:p>
    <w:p w:rsidR="00A700AF" w:rsidRPr="00963668" w:rsidRDefault="00A700AF" w:rsidP="00A700AF">
      <w:pPr>
        <w:widowControl/>
        <w:autoSpaceDE/>
        <w:autoSpaceDN/>
        <w:rPr>
          <w:lang w:val="en-US" w:eastAsia="uk-UA"/>
        </w:rPr>
      </w:pPr>
      <w:sdt>
        <w:sdtPr>
          <w:rPr>
            <w:lang w:val="en-US" w:eastAsia="uk-UA"/>
          </w:rPr>
          <w:id w:val="923226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668">
            <w:rPr>
              <w:rFonts w:eastAsia="MS Gothic" w:hint="eastAsia"/>
              <w:lang w:val="en-US" w:eastAsia="uk-UA"/>
            </w:rPr>
            <w:t>☐</w:t>
          </w:r>
        </w:sdtContent>
      </w:sdt>
      <w:r w:rsidRPr="00963668">
        <w:rPr>
          <w:lang w:val="en-US" w:eastAsia="uk-UA"/>
        </w:rPr>
        <w:t xml:space="preserve"> </w:t>
      </w:r>
      <w:r>
        <w:rPr>
          <w:lang w:val="en-US" w:eastAsia="uk-UA"/>
        </w:rPr>
        <w:t>Agree</w:t>
      </w:r>
      <w:r w:rsidRPr="005B3722">
        <w:rPr>
          <w:lang w:val="uk-UA" w:eastAsia="uk-UA"/>
        </w:rPr>
        <w:tab/>
      </w:r>
      <w:r w:rsidRPr="005B3722">
        <w:rPr>
          <w:lang w:val="uk-UA" w:eastAsia="uk-UA"/>
        </w:rPr>
        <w:tab/>
      </w:r>
      <w:r w:rsidRPr="005B3722">
        <w:rPr>
          <w:lang w:val="uk-UA" w:eastAsia="uk-UA"/>
        </w:rPr>
        <w:tab/>
      </w:r>
      <w:r w:rsidRPr="005B3722">
        <w:rPr>
          <w:lang w:val="uk-UA" w:eastAsia="uk-UA"/>
        </w:rPr>
        <w:tab/>
      </w:r>
      <w:r w:rsidRPr="005B3722">
        <w:rPr>
          <w:lang w:val="uk-UA" w:eastAsia="uk-UA"/>
        </w:rPr>
        <w:tab/>
      </w:r>
      <w:sdt>
        <w:sdtPr>
          <w:rPr>
            <w:lang w:val="uk-UA" w:eastAsia="uk-UA"/>
          </w:rPr>
          <w:id w:val="1255325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3722">
            <w:rPr>
              <w:rFonts w:eastAsia="MS Gothic" w:hint="eastAsia"/>
              <w:lang w:val="uk-UA" w:eastAsia="uk-UA"/>
            </w:rPr>
            <w:t>☐</w:t>
          </w:r>
        </w:sdtContent>
      </w:sdt>
      <w:r w:rsidRPr="00963668">
        <w:rPr>
          <w:lang w:val="en-US" w:eastAsia="uk-UA"/>
        </w:rPr>
        <w:t xml:space="preserve"> </w:t>
      </w:r>
      <w:r>
        <w:rPr>
          <w:lang w:val="en-US" w:eastAsia="uk-UA"/>
        </w:rPr>
        <w:t>Disagree</w:t>
      </w:r>
    </w:p>
    <w:p w:rsidR="00A700AF" w:rsidRPr="00963668" w:rsidRDefault="00A700AF" w:rsidP="00A700AF">
      <w:pPr>
        <w:widowControl/>
        <w:autoSpaceDE/>
        <w:autoSpaceDN/>
        <w:rPr>
          <w:b/>
          <w:color w:val="000000"/>
          <w:lang w:val="en-US" w:eastAsia="uk-UA"/>
        </w:rPr>
      </w:pPr>
    </w:p>
    <w:p w:rsidR="00A700AF" w:rsidRPr="00963668" w:rsidRDefault="00A700AF" w:rsidP="00A700AF">
      <w:pPr>
        <w:spacing w:line="223" w:lineRule="exact"/>
        <w:jc w:val="both"/>
        <w:rPr>
          <w:b/>
          <w:lang w:val="en-US" w:eastAsia="uk-UA"/>
        </w:rPr>
      </w:pPr>
      <w:r w:rsidRPr="00963668">
        <w:rPr>
          <w:rFonts w:eastAsia="Arial"/>
          <w:b/>
          <w:sz w:val="24"/>
          <w:szCs w:val="24"/>
          <w:lang w:val="en-US" w:eastAsia="ru-RU" w:bidi="ru-RU"/>
        </w:rPr>
        <w:t xml:space="preserve">Experimental data are correctly interpreted. </w:t>
      </w:r>
    </w:p>
    <w:p w:rsidR="00A700AF" w:rsidRPr="00963668" w:rsidRDefault="00A700AF" w:rsidP="00A700AF">
      <w:pPr>
        <w:widowControl/>
        <w:autoSpaceDE/>
        <w:autoSpaceDN/>
        <w:rPr>
          <w:lang w:val="en-US" w:eastAsia="uk-UA"/>
        </w:rPr>
      </w:pPr>
    </w:p>
    <w:p w:rsidR="00A700AF" w:rsidRPr="00963668" w:rsidRDefault="00A700AF" w:rsidP="00A700AF">
      <w:pPr>
        <w:widowControl/>
        <w:autoSpaceDE/>
        <w:autoSpaceDN/>
        <w:rPr>
          <w:b/>
          <w:color w:val="000000"/>
          <w:lang w:val="en-US" w:eastAsia="uk-UA"/>
        </w:rPr>
      </w:pPr>
      <w:sdt>
        <w:sdtPr>
          <w:rPr>
            <w:lang w:val="en-US" w:eastAsia="uk-UA"/>
          </w:rPr>
          <w:id w:val="-1144590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668">
            <w:rPr>
              <w:rFonts w:eastAsia="MS Gothic" w:hint="eastAsia"/>
              <w:lang w:val="en-US" w:eastAsia="uk-UA"/>
            </w:rPr>
            <w:t>☐</w:t>
          </w:r>
        </w:sdtContent>
      </w:sdt>
      <w:r w:rsidRPr="00963668">
        <w:rPr>
          <w:lang w:val="en-US" w:eastAsia="uk-UA"/>
        </w:rPr>
        <w:t xml:space="preserve"> </w:t>
      </w:r>
      <w:r>
        <w:rPr>
          <w:lang w:val="en-US" w:eastAsia="uk-UA"/>
        </w:rPr>
        <w:t>Agree</w:t>
      </w:r>
      <w:r w:rsidRPr="005B3722">
        <w:rPr>
          <w:lang w:val="uk-UA" w:eastAsia="uk-UA"/>
        </w:rPr>
        <w:tab/>
      </w:r>
      <w:r w:rsidRPr="005B3722">
        <w:rPr>
          <w:lang w:val="uk-UA" w:eastAsia="uk-UA"/>
        </w:rPr>
        <w:tab/>
      </w:r>
      <w:r w:rsidRPr="005B3722">
        <w:rPr>
          <w:lang w:val="uk-UA" w:eastAsia="uk-UA"/>
        </w:rPr>
        <w:tab/>
      </w:r>
      <w:r w:rsidRPr="005B3722">
        <w:rPr>
          <w:lang w:val="uk-UA" w:eastAsia="uk-UA"/>
        </w:rPr>
        <w:tab/>
      </w:r>
      <w:r w:rsidRPr="005B3722">
        <w:rPr>
          <w:lang w:val="uk-UA" w:eastAsia="uk-UA"/>
        </w:rPr>
        <w:tab/>
      </w:r>
      <w:sdt>
        <w:sdtPr>
          <w:rPr>
            <w:lang w:val="uk-UA" w:eastAsia="uk-UA"/>
          </w:rPr>
          <w:id w:val="-1732539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3722">
            <w:rPr>
              <w:rFonts w:eastAsia="MS Gothic" w:hint="eastAsia"/>
              <w:lang w:val="uk-UA" w:eastAsia="uk-UA"/>
            </w:rPr>
            <w:t>☐</w:t>
          </w:r>
        </w:sdtContent>
      </w:sdt>
      <w:r w:rsidRPr="00963668">
        <w:rPr>
          <w:lang w:val="en-US" w:eastAsia="uk-UA"/>
        </w:rPr>
        <w:t xml:space="preserve"> </w:t>
      </w:r>
      <w:r>
        <w:rPr>
          <w:lang w:val="en-US" w:eastAsia="uk-UA"/>
        </w:rPr>
        <w:t>Disagree</w:t>
      </w:r>
    </w:p>
    <w:p w:rsidR="00A700AF" w:rsidRPr="00963668" w:rsidRDefault="00A700AF" w:rsidP="00A700AF">
      <w:pPr>
        <w:widowControl/>
        <w:autoSpaceDE/>
        <w:autoSpaceDN/>
        <w:rPr>
          <w:color w:val="000000"/>
          <w:sz w:val="12"/>
          <w:szCs w:val="12"/>
          <w:lang w:val="en-US" w:eastAsia="uk-UA"/>
        </w:rPr>
      </w:pPr>
    </w:p>
    <w:p w:rsidR="00A700AF" w:rsidRPr="00963668" w:rsidRDefault="00A700AF" w:rsidP="00A700AF">
      <w:pPr>
        <w:widowControl/>
        <w:autoSpaceDE/>
        <w:autoSpaceDN/>
        <w:rPr>
          <w:b/>
          <w:color w:val="000000"/>
          <w:lang w:val="en-US" w:eastAsia="uk-UA"/>
        </w:rPr>
      </w:pPr>
      <w:r w:rsidRPr="00963668">
        <w:rPr>
          <w:b/>
          <w:color w:val="000000"/>
          <w:lang w:val="en-US" w:eastAsia="uk-UA"/>
        </w:rPr>
        <w:t>The methods used in the manuscript are adequately described.</w:t>
      </w:r>
    </w:p>
    <w:p w:rsidR="00A700AF" w:rsidRPr="00963668" w:rsidRDefault="00A700AF" w:rsidP="00A700AF">
      <w:pPr>
        <w:widowControl/>
        <w:autoSpaceDE/>
        <w:autoSpaceDN/>
        <w:rPr>
          <w:b/>
          <w:color w:val="000000"/>
          <w:lang w:val="en-US" w:eastAsia="uk-UA"/>
        </w:rPr>
      </w:pPr>
      <w:sdt>
        <w:sdtPr>
          <w:rPr>
            <w:lang w:val="en-US" w:eastAsia="uk-UA"/>
          </w:rPr>
          <w:id w:val="-386720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668">
            <w:rPr>
              <w:rFonts w:eastAsia="MS Gothic" w:hint="eastAsia"/>
              <w:lang w:val="en-US" w:eastAsia="uk-UA"/>
            </w:rPr>
            <w:t>☐</w:t>
          </w:r>
        </w:sdtContent>
      </w:sdt>
      <w:r w:rsidRPr="00963668">
        <w:rPr>
          <w:lang w:val="en-US" w:eastAsia="uk-UA"/>
        </w:rPr>
        <w:t xml:space="preserve"> </w:t>
      </w:r>
      <w:r>
        <w:rPr>
          <w:lang w:val="en-US" w:eastAsia="uk-UA"/>
        </w:rPr>
        <w:t>Agree</w:t>
      </w:r>
      <w:r w:rsidRPr="005B3722">
        <w:rPr>
          <w:lang w:val="uk-UA" w:eastAsia="uk-UA"/>
        </w:rPr>
        <w:tab/>
      </w:r>
      <w:r w:rsidRPr="005B3722">
        <w:rPr>
          <w:lang w:val="uk-UA" w:eastAsia="uk-UA"/>
        </w:rPr>
        <w:tab/>
      </w:r>
      <w:r w:rsidRPr="005B3722">
        <w:rPr>
          <w:lang w:val="uk-UA" w:eastAsia="uk-UA"/>
        </w:rPr>
        <w:tab/>
      </w:r>
      <w:r w:rsidRPr="005B3722">
        <w:rPr>
          <w:lang w:val="uk-UA" w:eastAsia="uk-UA"/>
        </w:rPr>
        <w:tab/>
      </w:r>
      <w:r w:rsidRPr="005B3722">
        <w:rPr>
          <w:lang w:val="uk-UA" w:eastAsia="uk-UA"/>
        </w:rPr>
        <w:tab/>
      </w:r>
      <w:sdt>
        <w:sdtPr>
          <w:rPr>
            <w:lang w:val="uk-UA" w:eastAsia="uk-UA"/>
          </w:rPr>
          <w:id w:val="1140857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3722">
            <w:rPr>
              <w:rFonts w:eastAsia="MS Gothic" w:hint="eastAsia"/>
              <w:lang w:val="uk-UA" w:eastAsia="uk-UA"/>
            </w:rPr>
            <w:t>☐</w:t>
          </w:r>
        </w:sdtContent>
      </w:sdt>
      <w:r w:rsidRPr="00963668">
        <w:rPr>
          <w:lang w:val="en-US" w:eastAsia="uk-UA"/>
        </w:rPr>
        <w:t xml:space="preserve"> </w:t>
      </w:r>
      <w:r>
        <w:rPr>
          <w:lang w:val="en-US" w:eastAsia="uk-UA"/>
        </w:rPr>
        <w:t>Disagree</w:t>
      </w:r>
    </w:p>
    <w:p w:rsidR="00A700AF" w:rsidRPr="00963668" w:rsidRDefault="00A700AF" w:rsidP="00A700AF">
      <w:pPr>
        <w:widowControl/>
        <w:autoSpaceDE/>
        <w:autoSpaceDN/>
        <w:rPr>
          <w:color w:val="000000"/>
          <w:sz w:val="12"/>
          <w:szCs w:val="12"/>
          <w:lang w:val="en-US" w:eastAsia="uk-UA"/>
        </w:rPr>
      </w:pPr>
    </w:p>
    <w:p w:rsidR="00A700AF" w:rsidRDefault="00A700AF" w:rsidP="00A700AF">
      <w:pPr>
        <w:widowControl/>
        <w:autoSpaceDE/>
        <w:autoSpaceDN/>
        <w:rPr>
          <w:b/>
          <w:color w:val="000000"/>
          <w:lang w:val="en-US" w:eastAsia="uk-UA"/>
        </w:rPr>
      </w:pPr>
      <w:r w:rsidRPr="00963668">
        <w:rPr>
          <w:b/>
          <w:color w:val="000000"/>
          <w:lang w:val="en-US" w:eastAsia="uk-UA"/>
        </w:rPr>
        <w:t>Technical quality of the manuscript.</w:t>
      </w:r>
    </w:p>
    <w:p w:rsidR="00A700AF" w:rsidRPr="00963668" w:rsidRDefault="00A700AF" w:rsidP="00A700AF">
      <w:pPr>
        <w:widowControl/>
        <w:autoSpaceDE/>
        <w:autoSpaceDN/>
        <w:rPr>
          <w:lang w:val="en-US" w:eastAsia="uk-UA"/>
        </w:rPr>
      </w:pPr>
      <w:sdt>
        <w:sdtPr>
          <w:rPr>
            <w:lang w:val="en-US" w:eastAsia="uk-UA"/>
          </w:rPr>
          <w:id w:val="1703363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 w:eastAsia="uk-UA"/>
            </w:rPr>
            <w:t>☐</w:t>
          </w:r>
        </w:sdtContent>
      </w:sdt>
      <w:r w:rsidRPr="00963668">
        <w:rPr>
          <w:lang w:val="en-US" w:eastAsia="uk-UA"/>
        </w:rPr>
        <w:t xml:space="preserve"> Organization of the manuscript appropriate.</w:t>
      </w:r>
    </w:p>
    <w:p w:rsidR="00A700AF" w:rsidRPr="00963668" w:rsidRDefault="00A700AF" w:rsidP="00A700AF">
      <w:pPr>
        <w:widowControl/>
        <w:autoSpaceDE/>
        <w:autoSpaceDN/>
        <w:rPr>
          <w:lang w:val="en-US" w:eastAsia="uk-UA"/>
        </w:rPr>
      </w:pPr>
      <w:sdt>
        <w:sdtPr>
          <w:rPr>
            <w:lang w:val="en-US" w:eastAsia="uk-UA"/>
          </w:rPr>
          <w:id w:val="1764105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668">
            <w:rPr>
              <w:rFonts w:eastAsia="MS Gothic" w:hint="eastAsia"/>
              <w:lang w:val="en-US" w:eastAsia="uk-UA"/>
            </w:rPr>
            <w:t>☐</w:t>
          </w:r>
        </w:sdtContent>
      </w:sdt>
      <w:r w:rsidRPr="00963668">
        <w:rPr>
          <w:lang w:val="en-US" w:eastAsia="uk-UA"/>
        </w:rPr>
        <w:t xml:space="preserve"> The language of the manuscript is clear, understandable, stylistically and grammatically correct.</w:t>
      </w:r>
    </w:p>
    <w:p w:rsidR="00A700AF" w:rsidRPr="00963668" w:rsidRDefault="00A700AF" w:rsidP="00A700AF">
      <w:pPr>
        <w:widowControl/>
        <w:autoSpaceDE/>
        <w:autoSpaceDN/>
        <w:rPr>
          <w:lang w:val="en-US" w:eastAsia="uk-UA"/>
        </w:rPr>
      </w:pPr>
      <w:sdt>
        <w:sdtPr>
          <w:rPr>
            <w:lang w:val="en-US" w:eastAsia="uk-UA"/>
          </w:rPr>
          <w:id w:val="-1152218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668">
            <w:rPr>
              <w:rFonts w:eastAsia="MS Gothic" w:hint="eastAsia"/>
              <w:lang w:val="en-US" w:eastAsia="uk-UA"/>
            </w:rPr>
            <w:t>☐</w:t>
          </w:r>
        </w:sdtContent>
      </w:sdt>
      <w:r w:rsidRPr="00963668">
        <w:rPr>
          <w:lang w:val="en-US" w:eastAsia="uk-UA"/>
        </w:rPr>
        <w:t xml:space="preserve"> The quality of the figures is satisfactory (labels are easy to read and/or the resolution of the graphics is acceptable)</w:t>
      </w:r>
    </w:p>
    <w:p w:rsidR="00A700AF" w:rsidRPr="00963668" w:rsidRDefault="00A700AF" w:rsidP="00A700AF">
      <w:pPr>
        <w:widowControl/>
        <w:autoSpaceDE/>
        <w:autoSpaceDN/>
        <w:rPr>
          <w:lang w:val="en-US" w:eastAsia="uk-UA"/>
        </w:rPr>
      </w:pPr>
      <w:sdt>
        <w:sdtPr>
          <w:rPr>
            <w:lang w:val="en-US" w:eastAsia="uk-UA"/>
          </w:rPr>
          <w:id w:val="1044246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668">
            <w:rPr>
              <w:rFonts w:eastAsia="MS Gothic" w:hint="eastAsia"/>
              <w:lang w:val="en-US" w:eastAsia="uk-UA"/>
            </w:rPr>
            <w:t>☐</w:t>
          </w:r>
        </w:sdtContent>
      </w:sdt>
      <w:r w:rsidRPr="00963668">
        <w:rPr>
          <w:lang w:val="en-US" w:eastAsia="uk-UA"/>
        </w:rPr>
        <w:t xml:space="preserve"> Table structure (if any) and content are acceptable</w:t>
      </w:r>
    </w:p>
    <w:p w:rsidR="00A700AF" w:rsidRPr="00963668" w:rsidRDefault="00A700AF" w:rsidP="00A700AF">
      <w:pPr>
        <w:widowControl/>
        <w:autoSpaceDE/>
        <w:autoSpaceDN/>
        <w:rPr>
          <w:color w:val="000000"/>
          <w:sz w:val="12"/>
          <w:szCs w:val="12"/>
          <w:lang w:val="en-US" w:eastAsia="uk-UA"/>
        </w:rPr>
      </w:pPr>
    </w:p>
    <w:p w:rsidR="00A700AF" w:rsidRPr="00A700AF" w:rsidRDefault="00A700AF" w:rsidP="00A700AF">
      <w:pPr>
        <w:widowControl/>
        <w:autoSpaceDE/>
        <w:autoSpaceDN/>
        <w:rPr>
          <w:b/>
          <w:color w:val="000000"/>
          <w:lang w:val="en-US" w:eastAsia="uk-UA"/>
        </w:rPr>
      </w:pPr>
      <w:r w:rsidRPr="00A700AF">
        <w:rPr>
          <w:b/>
          <w:color w:val="000000"/>
          <w:lang w:val="en-US" w:eastAsia="uk-UA"/>
        </w:rPr>
        <w:t>Literature used</w:t>
      </w:r>
    </w:p>
    <w:p w:rsidR="00A700AF" w:rsidRPr="00963668" w:rsidRDefault="00A700AF" w:rsidP="00A700AF">
      <w:pPr>
        <w:widowControl/>
        <w:autoSpaceDE/>
        <w:autoSpaceDN/>
        <w:rPr>
          <w:lang w:val="en-US" w:eastAsia="uk-UA"/>
        </w:rPr>
      </w:pPr>
      <w:sdt>
        <w:sdtPr>
          <w:rPr>
            <w:lang w:val="en-US" w:eastAsia="uk-UA"/>
          </w:rPr>
          <w:id w:val="1376198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668">
            <w:rPr>
              <w:rFonts w:eastAsia="MS Gothic" w:hint="eastAsia"/>
              <w:lang w:val="en-US" w:eastAsia="uk-UA"/>
            </w:rPr>
            <w:t>☐</w:t>
          </w:r>
        </w:sdtContent>
      </w:sdt>
      <w:r w:rsidRPr="00963668">
        <w:rPr>
          <w:lang w:val="en-US" w:eastAsia="uk-UA"/>
        </w:rPr>
        <w:t xml:space="preserve"> References are current and not outdated</w:t>
      </w:r>
    </w:p>
    <w:p w:rsidR="00A700AF" w:rsidRPr="00963668" w:rsidRDefault="00A700AF" w:rsidP="00A700AF">
      <w:pPr>
        <w:widowControl/>
        <w:autoSpaceDE/>
        <w:autoSpaceDN/>
        <w:rPr>
          <w:lang w:val="en-US" w:eastAsia="uk-UA"/>
        </w:rPr>
      </w:pPr>
      <w:sdt>
        <w:sdtPr>
          <w:rPr>
            <w:lang w:val="en-US" w:eastAsia="uk-UA"/>
          </w:rPr>
          <w:id w:val="-1506659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668">
            <w:rPr>
              <w:rFonts w:eastAsia="MS Gothic" w:hint="eastAsia"/>
              <w:lang w:val="en-US" w:eastAsia="uk-UA"/>
            </w:rPr>
            <w:t>☐</w:t>
          </w:r>
        </w:sdtContent>
      </w:sdt>
      <w:r w:rsidRPr="00963668">
        <w:rPr>
          <w:lang w:val="en-US" w:eastAsia="uk-UA"/>
        </w:rPr>
        <w:t xml:space="preserve"> Large number of self-citations</w:t>
      </w:r>
    </w:p>
    <w:p w:rsidR="00A700AF" w:rsidRDefault="00A700AF" w:rsidP="00A700AF">
      <w:pPr>
        <w:widowControl/>
        <w:autoSpaceDE/>
        <w:autoSpaceDN/>
        <w:rPr>
          <w:lang w:val="en-US" w:eastAsia="uk-UA"/>
        </w:rPr>
      </w:pPr>
      <w:sdt>
        <w:sdtPr>
          <w:rPr>
            <w:lang w:val="en-US" w:eastAsia="uk-UA"/>
          </w:rPr>
          <w:id w:val="-737019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668">
            <w:rPr>
              <w:rFonts w:eastAsia="MS Gothic" w:hint="eastAsia"/>
              <w:lang w:val="en-US" w:eastAsia="uk-UA"/>
            </w:rPr>
            <w:t>☐</w:t>
          </w:r>
        </w:sdtContent>
      </w:sdt>
      <w:r w:rsidRPr="00963668">
        <w:rPr>
          <w:lang w:val="en-US" w:eastAsia="uk-UA"/>
        </w:rPr>
        <w:t xml:space="preserve"> List of references is incomplete</w:t>
      </w:r>
    </w:p>
    <w:p w:rsidR="00A700AF" w:rsidRPr="00963668" w:rsidRDefault="00A700AF" w:rsidP="00A700AF">
      <w:pPr>
        <w:widowControl/>
        <w:autoSpaceDE/>
        <w:autoSpaceDN/>
        <w:rPr>
          <w:color w:val="000000"/>
          <w:sz w:val="12"/>
          <w:szCs w:val="12"/>
          <w:lang w:val="en-US" w:eastAsia="uk-UA"/>
        </w:rPr>
      </w:pPr>
    </w:p>
    <w:p w:rsidR="00A700AF" w:rsidRPr="00A700AF" w:rsidRDefault="00A700AF" w:rsidP="00A700AF">
      <w:pPr>
        <w:widowControl/>
        <w:autoSpaceDE/>
        <w:autoSpaceDN/>
        <w:rPr>
          <w:b/>
          <w:color w:val="000000"/>
          <w:lang w:val="en-US" w:eastAsia="uk-UA"/>
        </w:rPr>
      </w:pPr>
      <w:r w:rsidRPr="00A700AF">
        <w:rPr>
          <w:b/>
          <w:color w:val="000000"/>
          <w:lang w:val="en-US" w:eastAsia="uk-UA"/>
        </w:rPr>
        <w:t>Reviewer's decision</w:t>
      </w:r>
    </w:p>
    <w:p w:rsidR="00A700AF" w:rsidRPr="00A700AF" w:rsidRDefault="00A700AF" w:rsidP="00A700AF">
      <w:pPr>
        <w:widowControl/>
        <w:autoSpaceDE/>
        <w:autoSpaceDN/>
        <w:rPr>
          <w:b/>
          <w:color w:val="000000"/>
          <w:lang w:val="en-US" w:eastAsia="uk-UA"/>
        </w:rPr>
      </w:pPr>
      <w:sdt>
        <w:sdtPr>
          <w:rPr>
            <w:color w:val="000000"/>
            <w:lang w:val="en-US" w:eastAsia="uk-UA"/>
          </w:rPr>
          <w:id w:val="-1050993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0AF">
            <w:rPr>
              <w:rFonts w:ascii="MS Gothic" w:eastAsia="MS Gothic" w:hAnsi="MS Gothic" w:hint="eastAsia"/>
              <w:color w:val="000000"/>
              <w:lang w:val="en-US" w:eastAsia="uk-UA"/>
            </w:rPr>
            <w:t>☐</w:t>
          </w:r>
        </w:sdtContent>
      </w:sdt>
      <w:r w:rsidRPr="00A700AF">
        <w:rPr>
          <w:color w:val="000000"/>
          <w:lang w:val="en-US" w:eastAsia="uk-UA"/>
        </w:rPr>
        <w:t xml:space="preserve"> </w:t>
      </w:r>
      <w:r w:rsidRPr="005B3722">
        <w:rPr>
          <w:b/>
          <w:color w:val="000000"/>
          <w:lang w:val="en-US" w:eastAsia="uk-UA"/>
        </w:rPr>
        <w:t>A</w:t>
      </w:r>
      <w:r w:rsidRPr="00A700AF">
        <w:rPr>
          <w:b/>
          <w:color w:val="000000"/>
          <w:lang w:val="en-US" w:eastAsia="uk-UA"/>
        </w:rPr>
        <w:t xml:space="preserve"> - Accept: accept the document "as is" (no changes *)</w:t>
      </w:r>
    </w:p>
    <w:p w:rsidR="00A700AF" w:rsidRPr="00F53B85" w:rsidRDefault="00A700AF" w:rsidP="00A700AF">
      <w:pPr>
        <w:widowControl/>
        <w:autoSpaceDE/>
        <w:autoSpaceDN/>
        <w:rPr>
          <w:color w:val="000000"/>
          <w:lang w:val="en-US" w:eastAsia="uk-UA"/>
        </w:rPr>
      </w:pPr>
      <w:sdt>
        <w:sdtPr>
          <w:rPr>
            <w:color w:val="000000"/>
            <w:lang w:val="en-US" w:eastAsia="uk-UA"/>
          </w:rPr>
          <w:id w:val="10419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3B85">
            <w:rPr>
              <w:rFonts w:eastAsia="MS Gothic" w:hint="eastAsia"/>
              <w:color w:val="000000"/>
              <w:lang w:val="en-US" w:eastAsia="uk-UA"/>
            </w:rPr>
            <w:t>☐</w:t>
          </w:r>
        </w:sdtContent>
      </w:sdt>
      <w:r w:rsidRPr="00F53B85">
        <w:rPr>
          <w:color w:val="000000"/>
          <w:lang w:val="en-US" w:eastAsia="uk-UA"/>
        </w:rPr>
        <w:t xml:space="preserve"> </w:t>
      </w:r>
      <w:r w:rsidRPr="005B3722">
        <w:rPr>
          <w:b/>
          <w:color w:val="000000"/>
          <w:lang w:val="en-US" w:eastAsia="uk-UA"/>
        </w:rPr>
        <w:t>AQ</w:t>
      </w:r>
      <w:r w:rsidRPr="00F53B85">
        <w:rPr>
          <w:b/>
          <w:color w:val="000000"/>
          <w:lang w:val="en-US" w:eastAsia="uk-UA"/>
        </w:rPr>
        <w:t xml:space="preserve"> - Accept with minor changes: accept the document with minor but necessary changes</w:t>
      </w:r>
    </w:p>
    <w:p w:rsidR="00A700AF" w:rsidRDefault="00A700AF" w:rsidP="00A700AF">
      <w:pPr>
        <w:widowControl/>
        <w:autoSpaceDE/>
        <w:autoSpaceDN/>
        <w:rPr>
          <w:b/>
          <w:color w:val="000000"/>
          <w:lang w:val="en-US" w:eastAsia="uk-UA"/>
        </w:rPr>
      </w:pPr>
      <w:sdt>
        <w:sdtPr>
          <w:rPr>
            <w:color w:val="000000"/>
            <w:lang w:val="en-US" w:eastAsia="uk-UA"/>
          </w:rPr>
          <w:id w:val="981189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3B85">
            <w:rPr>
              <w:rFonts w:ascii="MS Gothic" w:eastAsia="MS Gothic" w:hAnsi="MS Gothic" w:hint="eastAsia"/>
              <w:color w:val="000000"/>
              <w:lang w:val="en-US" w:eastAsia="uk-UA"/>
            </w:rPr>
            <w:t>☐</w:t>
          </w:r>
        </w:sdtContent>
      </w:sdt>
      <w:r w:rsidRPr="00F53B85">
        <w:rPr>
          <w:color w:val="000000"/>
          <w:lang w:val="en-US" w:eastAsia="uk-UA"/>
        </w:rPr>
        <w:t xml:space="preserve"> </w:t>
      </w:r>
      <w:r w:rsidRPr="00A3191F">
        <w:rPr>
          <w:b/>
          <w:color w:val="000000"/>
          <w:lang w:val="en-US" w:eastAsia="uk-UA"/>
        </w:rPr>
        <w:t>RQ</w:t>
      </w:r>
      <w:r w:rsidRPr="00F53B85">
        <w:rPr>
          <w:b/>
          <w:color w:val="000000"/>
          <w:lang w:val="en-US" w:eastAsia="uk-UA"/>
        </w:rPr>
        <w:t xml:space="preserve"> - Accept only after major revision: substantial revision and 2nd revision cycle required </w:t>
      </w:r>
    </w:p>
    <w:p w:rsidR="00A700AF" w:rsidRPr="00F53B85" w:rsidRDefault="00A700AF" w:rsidP="00A700AF">
      <w:pPr>
        <w:widowControl/>
        <w:autoSpaceDE/>
        <w:autoSpaceDN/>
        <w:rPr>
          <w:color w:val="000000"/>
          <w:lang w:val="en-US" w:eastAsia="uk-UA"/>
        </w:rPr>
      </w:pPr>
      <w:sdt>
        <w:sdtPr>
          <w:rPr>
            <w:color w:val="000000"/>
            <w:lang w:val="en-US" w:eastAsia="uk-UA"/>
          </w:rPr>
          <w:id w:val="132963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lang w:val="en-US" w:eastAsia="uk-UA"/>
            </w:rPr>
            <w:t>☐</w:t>
          </w:r>
        </w:sdtContent>
      </w:sdt>
      <w:r w:rsidRPr="00F53B85">
        <w:rPr>
          <w:color w:val="000000"/>
          <w:lang w:val="en-US" w:eastAsia="uk-UA"/>
        </w:rPr>
        <w:t xml:space="preserve"> </w:t>
      </w:r>
      <w:r w:rsidRPr="005B3722">
        <w:rPr>
          <w:b/>
          <w:color w:val="000000"/>
          <w:lang w:val="en-US" w:eastAsia="uk-UA"/>
        </w:rPr>
        <w:t>R</w:t>
      </w:r>
      <w:r w:rsidRPr="00F53B85">
        <w:rPr>
          <w:b/>
          <w:color w:val="000000"/>
          <w:lang w:val="en-US" w:eastAsia="uk-UA"/>
        </w:rPr>
        <w:t xml:space="preserve"> - Reject: reject the article (no changes accepted).</w:t>
      </w:r>
    </w:p>
    <w:p w:rsidR="00A700AF" w:rsidRPr="00F53B85" w:rsidRDefault="00A700AF" w:rsidP="00A700AF">
      <w:pPr>
        <w:spacing w:before="156"/>
        <w:ind w:left="302"/>
        <w:jc w:val="center"/>
        <w:rPr>
          <w:b/>
          <w:sz w:val="24"/>
          <w:szCs w:val="24"/>
          <w:lang w:val="en-US" w:eastAsia="ru-RU" w:bidi="ru-RU"/>
        </w:rPr>
      </w:pPr>
      <w:r w:rsidRPr="00F53B85">
        <w:rPr>
          <w:b/>
          <w:sz w:val="24"/>
          <w:szCs w:val="24"/>
          <w:lang w:val="en-US" w:eastAsia="ru-RU" w:bidi="ru-RU"/>
        </w:rPr>
        <w:t xml:space="preserve">PLEASE WRITE SPECIFIC NOTES, QUESTIONS, AND RECOMMENDATIONS </w:t>
      </w:r>
    </w:p>
    <w:p w:rsidR="00A700AF" w:rsidRPr="00F53B85" w:rsidRDefault="00A700AF" w:rsidP="00A700AF">
      <w:pPr>
        <w:spacing w:before="156"/>
        <w:ind w:left="302"/>
        <w:jc w:val="center"/>
        <w:rPr>
          <w:b/>
          <w:sz w:val="24"/>
          <w:szCs w:val="24"/>
          <w:lang w:eastAsia="ru-RU" w:bidi="ru-RU"/>
        </w:rPr>
      </w:pPr>
      <w:r w:rsidRPr="00F53B85">
        <w:rPr>
          <w:b/>
          <w:sz w:val="24"/>
          <w:szCs w:val="24"/>
          <w:lang w:eastAsia="ru-RU" w:bidi="ru-RU"/>
        </w:rPr>
        <w:t>FOR AUTHORS</w:t>
      </w:r>
    </w:p>
    <w:p w:rsidR="00A700AF" w:rsidRDefault="00A700AF" w:rsidP="00A700AF">
      <w:pPr>
        <w:spacing w:before="156"/>
        <w:ind w:left="302"/>
        <w:jc w:val="center"/>
        <w:rPr>
          <w:rFonts w:eastAsia="Calibri"/>
          <w:b/>
          <w:sz w:val="24"/>
          <w:szCs w:val="24"/>
          <w:lang w:val="ru-KZ"/>
        </w:rPr>
      </w:pPr>
    </w:p>
    <w:p w:rsidR="00A700AF" w:rsidRDefault="00A700AF">
      <w:bookmarkStart w:id="0" w:name="_GoBack"/>
      <w:bookmarkEnd w:id="0"/>
    </w:p>
    <w:sectPr w:rsidR="00A700AF" w:rsidSect="005B3722">
      <w:pgSz w:w="11910" w:h="16850"/>
      <w:pgMar w:top="1276" w:right="420" w:bottom="280" w:left="820" w:header="725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AF"/>
    <w:rsid w:val="00A7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E7014-E430-4342-BD72-FBF2EE6B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700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Алмагул Макей</dc:creator>
  <cp:keywords/>
  <dc:description/>
  <cp:lastModifiedBy>Алмагул Макей</cp:lastModifiedBy>
  <cp:revision>1</cp:revision>
  <dcterms:created xsi:type="dcterms:W3CDTF">2023-09-28T11:15:00Z</dcterms:created>
  <dcterms:modified xsi:type="dcterms:W3CDTF">2023-09-28T11:17:00Z</dcterms:modified>
</cp:coreProperties>
</file>